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83D" w:rsidRPr="005206E9" w:rsidRDefault="002E083D" w:rsidP="002E083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D2E58A9" wp14:editId="260C46A7">
            <wp:extent cx="523875" cy="638175"/>
            <wp:effectExtent l="0" t="0" r="9525" b="0"/>
            <wp:docPr id="7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83D" w:rsidRPr="005206E9" w:rsidRDefault="002E083D" w:rsidP="002E08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E083D" w:rsidRPr="005206E9" w:rsidRDefault="002E083D" w:rsidP="002E083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E083D" w:rsidRPr="005206E9" w:rsidRDefault="002E083D" w:rsidP="002E0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E083D" w:rsidRPr="005206E9" w:rsidRDefault="002E083D" w:rsidP="002E08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E083D" w:rsidRPr="005206E9" w:rsidRDefault="002E083D" w:rsidP="002E08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E083D" w:rsidRDefault="002E083D" w:rsidP="002E083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E083D" w:rsidRPr="005206E9" w:rsidRDefault="002E083D" w:rsidP="002E083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3388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E083D" w:rsidRDefault="002E083D" w:rsidP="002E083D">
      <w:pPr>
        <w:tabs>
          <w:tab w:val="left" w:pos="1695"/>
        </w:tabs>
        <w:rPr>
          <w:sz w:val="28"/>
          <w:szCs w:val="28"/>
          <w:lang w:val="uk-UA"/>
        </w:rPr>
      </w:pPr>
    </w:p>
    <w:p w:rsidR="002E083D" w:rsidRPr="00085013" w:rsidRDefault="002E083D" w:rsidP="002E083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0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клопотання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Швець В.І.</w:t>
      </w:r>
    </w:p>
    <w:p w:rsidR="002E083D" w:rsidRDefault="002E083D" w:rsidP="002E083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>
        <w:rPr>
          <w:rFonts w:ascii="Times New Roman" w:hAnsi="Times New Roman" w:cs="Times New Roman"/>
          <w:sz w:val="28"/>
          <w:szCs w:val="28"/>
          <w:lang w:val="uk-UA"/>
        </w:rPr>
        <w:t>Швець Володимира Івановича</w:t>
      </w:r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 землеустрою щодо  відведення земельної  ділянки у власність </w:t>
      </w:r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0,1000га </w:t>
      </w:r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Л.Українки</w:t>
      </w:r>
      <w:proofErr w:type="spellEnd"/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рішення Бучанської міської ради надано дозвіл на відведення даної земельної ділянки іншій особі, </w:t>
      </w:r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пропозицію комісії з питань містобудування та </w:t>
      </w:r>
      <w:proofErr w:type="spellStart"/>
      <w:r w:rsidRPr="00085013">
        <w:rPr>
          <w:rFonts w:ascii="Times New Roman" w:hAnsi="Times New Roman" w:cs="Times New Roman"/>
          <w:sz w:val="28"/>
          <w:szCs w:val="28"/>
          <w:lang w:val="uk-UA"/>
        </w:rPr>
        <w:t>природокористування,керуючись</w:t>
      </w:r>
      <w:proofErr w:type="spellEnd"/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 ст. 12 Земельного кодексу України,  пунктом 34 частини 1 статті 26 Закону України « Про місцеве самоврядування в Україні», міська рада</w:t>
      </w:r>
    </w:p>
    <w:p w:rsidR="002E083D" w:rsidRDefault="002E083D" w:rsidP="002E083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083D" w:rsidRDefault="002E083D" w:rsidP="002E083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072F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E083D" w:rsidRPr="0055072F" w:rsidRDefault="002E083D" w:rsidP="002E083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083D" w:rsidRPr="00425026" w:rsidRDefault="002E083D" w:rsidP="002E083D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02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Pr="00425026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  <w:lang w:val="uk-UA"/>
        </w:rPr>
        <w:t>Швець Володимиру Івановичу</w:t>
      </w:r>
      <w:r w:rsidRPr="004250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502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4250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083D" w:rsidRPr="00425026" w:rsidRDefault="002E083D" w:rsidP="002E083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083D" w:rsidRPr="00425026" w:rsidRDefault="002E083D" w:rsidP="002E083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026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>.</w:t>
      </w:r>
    </w:p>
    <w:p w:rsidR="002E083D" w:rsidRPr="0064798A" w:rsidRDefault="002E083D" w:rsidP="002E083D">
      <w:pPr>
        <w:rPr>
          <w:rFonts w:ascii="Times New Roman" w:hAnsi="Times New Roman" w:cs="Times New Roman"/>
          <w:b/>
          <w:sz w:val="28"/>
          <w:szCs w:val="28"/>
        </w:rPr>
      </w:pPr>
    </w:p>
    <w:p w:rsidR="002E083D" w:rsidRDefault="002E083D" w:rsidP="002E083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083D" w:rsidRDefault="002E083D" w:rsidP="002E083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083D" w:rsidRPr="0064798A" w:rsidRDefault="002E083D" w:rsidP="002E083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86C97"/>
    <w:multiLevelType w:val="hybridMultilevel"/>
    <w:tmpl w:val="443E54C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F4D"/>
    <w:rsid w:val="002E083D"/>
    <w:rsid w:val="004D4E27"/>
    <w:rsid w:val="00687D71"/>
    <w:rsid w:val="00FE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029788-16EF-4445-9280-36D3B2D6D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83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E0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2019-08-02T07:24:00Z</dcterms:created>
  <dcterms:modified xsi:type="dcterms:W3CDTF">2019-08-02T07:24:00Z</dcterms:modified>
</cp:coreProperties>
</file>